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志愿服务</w:t>
      </w:r>
      <w:r>
        <w:rPr>
          <w:rFonts w:hint="eastAsia"/>
          <w:b/>
          <w:sz w:val="36"/>
          <w:szCs w:val="36"/>
          <w:lang w:val="en-US" w:eastAsia="zh-CN"/>
        </w:rPr>
        <w:t>活动</w:t>
      </w:r>
      <w:r>
        <w:rPr>
          <w:rFonts w:hint="eastAsia"/>
          <w:b/>
          <w:sz w:val="36"/>
          <w:szCs w:val="36"/>
        </w:rPr>
        <w:t>发布登记表</w:t>
      </w:r>
    </w:p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文件名命名：活动时间（年/月/日）+部门+活动名称</w:t>
      </w: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</w:rPr>
              <w:t>项目名称</w:t>
            </w:r>
          </w:p>
        </w:tc>
        <w:tc>
          <w:tcPr>
            <w:tcW w:w="5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</w:tcPr>
          <w:p>
            <w:pPr>
              <w:jc w:val="left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项目海报</w:t>
            </w:r>
          </w:p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（</w:t>
            </w:r>
            <w:r>
              <w:rPr>
                <w:rFonts w:hint="eastAsia"/>
                <w:sz w:val="28"/>
                <w:szCs w:val="36"/>
              </w:rPr>
              <w:t>建议尺寸：720*430,图片小于2M</w:t>
            </w:r>
            <w:r>
              <w:rPr>
                <w:rFonts w:hint="eastAsia"/>
                <w:sz w:val="28"/>
                <w:szCs w:val="36"/>
                <w:lang w:eastAsia="zh-CN"/>
              </w:rPr>
              <w:t>）</w:t>
            </w:r>
          </w:p>
        </w:tc>
        <w:tc>
          <w:tcPr>
            <w:tcW w:w="5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</w:rPr>
              <w:t>招募截止时间</w:t>
            </w:r>
          </w:p>
        </w:tc>
        <w:tc>
          <w:tcPr>
            <w:tcW w:w="5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</w:rPr>
              <w:t>项目时间</w:t>
            </w:r>
          </w:p>
        </w:tc>
        <w:tc>
          <w:tcPr>
            <w:tcW w:w="5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</w:tcPr>
          <w:p>
            <w:pPr>
              <w:jc w:val="left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服务类型</w:t>
            </w:r>
          </w:p>
          <w:p>
            <w:pPr>
              <w:jc w:val="left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</w:p>
        </w:tc>
        <w:tc>
          <w:tcPr>
            <w:tcW w:w="582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25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扶贫济困</w: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26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助老助残</w: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27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Control 3" w:shapeid="_x0000_i1027"/>
              </w:objec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大型赛会</w: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28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Control 4" w:shapeid="_x0000_i1028"/>
              </w:objec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抢险救灾</w: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29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9" w:name="Control 5" w:shapeid="_x0000_i1029"/>
              </w:objec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社区服务</w: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30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" w:name="Control 6" w:shapeid="_x0000_i1030"/>
              </w:objec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社区管理</w: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31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1" w:name="Control 7" w:shapeid="_x0000_i1031"/>
              </w:objec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教育培训</w: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32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2" w:name="Control 2" w:shapeid="_x0000_i1032"/>
              </w:objec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西部开发</w: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33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3" w:name="Control 3" w:shapeid="_x0000_i1033"/>
              </w:objec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省外服务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34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4" w:name="Control 4" w:shapeid="_x0000_i1034"/>
              </w:objec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海外服务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35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5" w:name="Control 5" w:shapeid="_x0000_i1035"/>
              </w:objec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环境保护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36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6" w:name="Control 6" w:shapeid="_x0000_i1036"/>
              </w:objec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医疗健康</w: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37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7" w:name="Control 7" w:shapeid="_x0000_i1037"/>
              </w:objec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法律咨询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38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8" w:name="Control 2" w:shapeid="_x0000_i1038"/>
              </w:object>
            </w:r>
            <w:r>
              <w:rPr>
                <w:rFonts w:ascii="Tahoma" w:hAnsi="Tahoma" w:eastAsia="Tahoma" w:cs="Tahoma"/>
                <w:color w:val="000000"/>
                <w:sz w:val="24"/>
                <w:szCs w:val="24"/>
                <w:shd w:val="clear" w:color="auto"/>
              </w:rPr>
              <w:t> </w: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文明实践</w:t>
            </w:r>
            <w:r>
              <w:rPr>
                <w:rFonts w:ascii="Tahoma" w:hAnsi="Tahoma" w:eastAsia="Tahoma" w:cs="Tahoma"/>
                <w:sz w:val="24"/>
                <w:szCs w:val="24"/>
                <w:shd w:val="clear"/>
              </w:rPr>
              <w:object>
                <v:shape id="_x0000_i1039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9" w:name="Control 3" w:shapeid="_x0000_i1039"/>
              </w:object>
            </w:r>
            <w:r>
              <w:rPr>
                <w:rFonts w:hint="eastAsia" w:ascii="Tahoma" w:hAnsi="Tahoma" w:eastAsia="宋体" w:cs="Tahoma"/>
                <w:color w:val="000000"/>
                <w:sz w:val="24"/>
                <w:szCs w:val="24"/>
                <w:shd w:val="clear" w:color="auto"/>
                <w:lang w:val="en-US" w:eastAsia="zh-CN"/>
              </w:rPr>
              <w:t>综合/其他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</w:rPr>
              <w:t>招募人数</w:t>
            </w:r>
          </w:p>
        </w:tc>
        <w:tc>
          <w:tcPr>
            <w:tcW w:w="5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</w:rPr>
              <w:t>项目地点</w:t>
            </w:r>
          </w:p>
        </w:tc>
        <w:tc>
          <w:tcPr>
            <w:tcW w:w="5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</w:tcPr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</w:rPr>
              <w:t>项目介绍</w:t>
            </w:r>
          </w:p>
        </w:tc>
        <w:tc>
          <w:tcPr>
            <w:tcW w:w="5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90" w:type="dxa"/>
          </w:tcPr>
          <w:p>
            <w:pPr>
              <w:jc w:val="left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</w:rPr>
              <w:t>联系人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姓名</w:t>
            </w:r>
          </w:p>
        </w:tc>
        <w:tc>
          <w:tcPr>
            <w:tcW w:w="5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90" w:type="dxa"/>
          </w:tcPr>
          <w:p>
            <w:pPr>
              <w:jc w:val="left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联系人手机号/座机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/>
                <w:sz w:val="28"/>
                <w:szCs w:val="36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b/>
          <w:sz w:val="2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志愿服务项目结项备案表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党总支、支部（部门）：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时长</w:t>
            </w:r>
          </w:p>
        </w:tc>
        <w:tc>
          <w:tcPr>
            <w:tcW w:w="6818" w:type="dxa"/>
            <w:gridSpan w:val="3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参加志愿服务项目人员名单（附带手机号码）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电话</w:t>
            </w: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1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附：活动招募及现场照片2-</w:t>
      </w:r>
      <w:r>
        <w:rPr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ZWY4YWFiZWI0ZmFjZDRjNmY5YWQ4NWUwMDM3MDIifQ=="/>
  </w:docVars>
  <w:rsids>
    <w:rsidRoot w:val="00000000"/>
    <w:rsid w:val="150F5B8D"/>
    <w:rsid w:val="2E4D7F6C"/>
    <w:rsid w:val="39DB6C9F"/>
    <w:rsid w:val="669E4C25"/>
    <w:rsid w:val="6E0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ontrol" Target="activeX/activeX15.xml"/><Relationship Id="rId18" Type="http://schemas.openxmlformats.org/officeDocument/2006/relationships/control" Target="activeX/activeX14.xml"/><Relationship Id="rId17" Type="http://schemas.openxmlformats.org/officeDocument/2006/relationships/control" Target="activeX/activeX13.xml"/><Relationship Id="rId16" Type="http://schemas.openxmlformats.org/officeDocument/2006/relationships/control" Target="activeX/activeX12.xml"/><Relationship Id="rId15" Type="http://schemas.openxmlformats.org/officeDocument/2006/relationships/control" Target="activeX/activeX1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241</Characters>
  <Lines>0</Lines>
  <Paragraphs>0</Paragraphs>
  <TotalTime>1</TotalTime>
  <ScaleCrop>false</ScaleCrop>
  <LinksUpToDate>false</LinksUpToDate>
  <CharactersWithSpaces>259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2023-03-06T00:54:00Z</dcterms:created>
  <dc:creator>DELL</dc:creator>
  <cp:lastModifiedBy>若歆</cp:lastModifiedBy>
  <dcterms:modified xsi:type="dcterms:W3CDTF">2023-03-17T01:22:38Z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EA80536B3B1D4C57B8D167DBB62C4A43</vt:lpwstr>
  </property>
</Properties>
</file>