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5" w:rsidRDefault="002A268D">
      <w:pPr>
        <w:jc w:val="center"/>
        <w:rPr>
          <w:rFonts w:asciiTheme="minorEastAsia" w:eastAsiaTheme="minorEastAsia" w:hAnsiTheme="minorEastAsia" w:cs="方正小标宋简体"/>
          <w:b/>
          <w:sz w:val="32"/>
          <w:szCs w:val="32"/>
        </w:rPr>
      </w:pPr>
      <w:r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河南水利与环境职业学院二级网站开通申请表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0"/>
        <w:gridCol w:w="4440"/>
      </w:tblGrid>
      <w:tr w:rsidR="00683185">
        <w:trPr>
          <w:trHeight w:val="661"/>
        </w:trPr>
        <w:tc>
          <w:tcPr>
            <w:tcW w:w="8420" w:type="dxa"/>
            <w:gridSpan w:val="2"/>
            <w:shd w:val="clear" w:color="auto" w:fill="auto"/>
            <w:noWrap/>
            <w:vAlign w:val="center"/>
          </w:tcPr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部门名称：</w:t>
            </w:r>
          </w:p>
        </w:tc>
      </w:tr>
      <w:tr w:rsidR="00683185">
        <w:trPr>
          <w:trHeight w:val="635"/>
        </w:trPr>
        <w:tc>
          <w:tcPr>
            <w:tcW w:w="3980" w:type="dxa"/>
            <w:shd w:val="clear" w:color="auto" w:fill="auto"/>
            <w:noWrap/>
            <w:vAlign w:val="center"/>
          </w:tcPr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部门负责人;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联系电话：</w:t>
            </w:r>
          </w:p>
        </w:tc>
      </w:tr>
      <w:tr w:rsidR="00683185">
        <w:trPr>
          <w:trHeight w:val="635"/>
        </w:trPr>
        <w:tc>
          <w:tcPr>
            <w:tcW w:w="3980" w:type="dxa"/>
            <w:shd w:val="clear" w:color="auto" w:fill="auto"/>
            <w:noWrap/>
            <w:vAlign w:val="center"/>
          </w:tcPr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网站管理员：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联系电话：</w:t>
            </w:r>
          </w:p>
        </w:tc>
      </w:tr>
      <w:tr w:rsidR="00683185">
        <w:trPr>
          <w:trHeight w:val="612"/>
        </w:trPr>
        <w:tc>
          <w:tcPr>
            <w:tcW w:w="8420" w:type="dxa"/>
            <w:gridSpan w:val="2"/>
            <w:shd w:val="clear" w:color="auto" w:fill="auto"/>
            <w:noWrap/>
            <w:vAlign w:val="center"/>
          </w:tcPr>
          <w:p w:rsidR="00683185" w:rsidRDefault="002A268D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网站开通起止时间：</w:t>
            </w:r>
          </w:p>
        </w:tc>
      </w:tr>
      <w:tr w:rsidR="00683185">
        <w:trPr>
          <w:trHeight w:val="2400"/>
        </w:trPr>
        <w:tc>
          <w:tcPr>
            <w:tcW w:w="8420" w:type="dxa"/>
            <w:gridSpan w:val="2"/>
            <w:shd w:val="clear" w:color="auto" w:fill="auto"/>
            <w:noWrap/>
          </w:tcPr>
          <w:p w:rsidR="00683185" w:rsidRDefault="002A268D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网站宣传主题</w:t>
            </w:r>
            <w:r w:rsidR="00484D2E">
              <w:rPr>
                <w:rFonts w:ascii="黑体" w:eastAsia="黑体" w:hAnsi="黑体" w:cs="黑体" w:hint="eastAsia"/>
                <w:sz w:val="24"/>
              </w:rPr>
              <w:t>或</w:t>
            </w:r>
            <w:r>
              <w:rPr>
                <w:rFonts w:ascii="黑体" w:eastAsia="黑体" w:hAnsi="黑体" w:cs="黑体" w:hint="eastAsia"/>
                <w:sz w:val="24"/>
              </w:rPr>
              <w:t>主要栏目：</w:t>
            </w:r>
          </w:p>
        </w:tc>
      </w:tr>
      <w:tr w:rsidR="00683185" w:rsidTr="008D2822">
        <w:trPr>
          <w:trHeight w:val="2607"/>
        </w:trPr>
        <w:tc>
          <w:tcPr>
            <w:tcW w:w="8420" w:type="dxa"/>
            <w:gridSpan w:val="2"/>
            <w:shd w:val="clear" w:color="auto" w:fill="auto"/>
            <w:noWrap/>
          </w:tcPr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申请理由：</w:t>
            </w:r>
          </w:p>
          <w:p w:rsidR="008D2822" w:rsidRDefault="008D2822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83185" w:rsidRDefault="00683185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8D2822" w:rsidRDefault="008D2822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8D2822" w:rsidRDefault="008D2822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8D2822" w:rsidRDefault="008D2822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83185" w:rsidRDefault="00683185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</w:p>
          <w:p w:rsidR="00683185" w:rsidRDefault="002A268D">
            <w:pPr>
              <w:ind w:firstLineChars="1100" w:firstLine="264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       负责人签名：          盖章：</w:t>
            </w:r>
          </w:p>
        </w:tc>
      </w:tr>
      <w:tr w:rsidR="00683185">
        <w:trPr>
          <w:trHeight w:val="1792"/>
        </w:trPr>
        <w:tc>
          <w:tcPr>
            <w:tcW w:w="8420" w:type="dxa"/>
            <w:gridSpan w:val="2"/>
            <w:shd w:val="clear" w:color="auto" w:fill="auto"/>
            <w:noWrap/>
          </w:tcPr>
          <w:p w:rsidR="00683185" w:rsidRDefault="00683185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党委宣传部意见：</w:t>
            </w:r>
          </w:p>
          <w:p w:rsidR="00683185" w:rsidRDefault="00683185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83185" w:rsidRDefault="00683185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</w:p>
          <w:p w:rsidR="00683185" w:rsidRDefault="00683185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</w:p>
          <w:p w:rsidR="008D2822" w:rsidRDefault="008D2822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</w:p>
          <w:p w:rsidR="00683185" w:rsidRDefault="00683185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</w:p>
          <w:p w:rsidR="00683185" w:rsidRDefault="002A268D">
            <w:pPr>
              <w:ind w:firstLineChars="1100" w:firstLine="264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       负责人签名：          盖章：</w:t>
            </w:r>
          </w:p>
        </w:tc>
      </w:tr>
      <w:tr w:rsidR="00683185">
        <w:trPr>
          <w:trHeight w:val="2442"/>
        </w:trPr>
        <w:tc>
          <w:tcPr>
            <w:tcW w:w="8420" w:type="dxa"/>
            <w:gridSpan w:val="2"/>
            <w:shd w:val="clear" w:color="auto" w:fill="auto"/>
            <w:noWrap/>
          </w:tcPr>
          <w:p w:rsidR="00683185" w:rsidRDefault="00683185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83185" w:rsidRDefault="002A268D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信息化管理办公室意见：</w:t>
            </w:r>
          </w:p>
          <w:p w:rsidR="00683185" w:rsidRDefault="00683185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83185" w:rsidRDefault="00683185">
            <w:pPr>
              <w:jc w:val="left"/>
              <w:rPr>
                <w:rFonts w:ascii="宋体" w:hAnsi="宋体" w:cs="宋体"/>
                <w:sz w:val="24"/>
              </w:rPr>
            </w:pPr>
          </w:p>
          <w:p w:rsidR="00683185" w:rsidRDefault="00683185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</w:p>
          <w:p w:rsidR="00683185" w:rsidRDefault="00683185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</w:p>
          <w:p w:rsidR="00683185" w:rsidRDefault="002A268D">
            <w:pPr>
              <w:ind w:firstLineChars="1100" w:firstLine="264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       负责人签名：          盖章：</w:t>
            </w:r>
          </w:p>
        </w:tc>
      </w:tr>
    </w:tbl>
    <w:p w:rsidR="00683185" w:rsidRDefault="002A268D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此表一式三份（党委宣传部、信息化管理办公室和申请部门各一份）。</w:t>
      </w:r>
    </w:p>
    <w:p w:rsidR="00683185" w:rsidRDefault="002A268D">
      <w:pPr>
        <w:widowControl/>
        <w:spacing w:line="320" w:lineRule="atLeast"/>
        <w:ind w:firstLine="36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lastRenderedPageBreak/>
        <w:t>河南水利与环境职业学院二级网站安全责任书</w:t>
      </w:r>
    </w:p>
    <w:p w:rsidR="00683185" w:rsidRDefault="002A268D" w:rsidP="00AE6DD3">
      <w:pPr>
        <w:widowControl/>
        <w:spacing w:line="560" w:lineRule="exact"/>
        <w:ind w:firstLine="425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为规范校园网站的使用和管理， 现将学校二级网站管理、安全责任明确如下：</w:t>
      </w:r>
    </w:p>
    <w:p w:rsidR="00683185" w:rsidRDefault="002A268D" w:rsidP="00AE6DD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1.学校网站是学校重要的宣传阵地，校属各单位必须严格遵守国家有关规定和学校有关制度，遵循“谁主办、谁负责”的原则进行建设与管理，校属各</w:t>
      </w:r>
      <w:r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单位的党政主要负责人为本部门网站第一责任人。</w:t>
      </w:r>
    </w:p>
    <w:p w:rsidR="00683185" w:rsidRDefault="002A268D" w:rsidP="00AE6DD3">
      <w:pPr>
        <w:widowControl/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2.校属各单位应明确负责部门网站的领导，配备网站管理员，承担网站的建设、管理和新闻报道工作，同时负责本单位、部门舆情信息的收集、整理、分析及上报等工作。</w:t>
      </w:r>
    </w:p>
    <w:p w:rsidR="00683185" w:rsidRDefault="002A268D" w:rsidP="00AE6DD3">
      <w:pPr>
        <w:pStyle w:val="a5"/>
        <w:widowControl w:val="0"/>
        <w:spacing w:before="0" w:beforeAutospacing="0" w:after="0" w:afterAutospacing="0" w:line="560" w:lineRule="exact"/>
        <w:ind w:firstLineChars="215" w:firstLine="60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3.各部门发布与本部门相关的信息，对各自发布的网页内容承担责任，并及时更新相关网页内容。注重新闻宣传质量，在部门二级网站发表稿件，严格执行三级审稿制，以确保新闻信息的真实性、准确性和舆论导向正确性。要对涉及学校发展数据、民族和宗教、保密等问题和事项严格审核，从严把关。</w:t>
      </w:r>
    </w:p>
    <w:p w:rsidR="00683185" w:rsidRDefault="002A268D" w:rsidP="00AE6DD3">
      <w:pPr>
        <w:widowControl/>
        <w:spacing w:line="560" w:lineRule="exact"/>
        <w:ind w:firstLineChars="182" w:firstLine="510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4.不得利用网络从事危害国家安全以及妨碍社会治安、查阅传播黄色淫秽信息等活动。</w:t>
      </w:r>
    </w:p>
    <w:p w:rsidR="00683185" w:rsidRDefault="002A268D" w:rsidP="00AE6DD3">
      <w:pPr>
        <w:pStyle w:val="a5"/>
        <w:widowControl w:val="0"/>
        <w:spacing w:before="0" w:beforeAutospacing="0" w:after="0" w:afterAutospacing="0" w:line="560" w:lineRule="exact"/>
        <w:ind w:firstLineChars="215" w:firstLine="60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5.不得利用网络从事危害网络正常运行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或窃取他人个人信息等活动。</w:t>
      </w:r>
    </w:p>
    <w:p w:rsidR="00683185" w:rsidRDefault="002A268D" w:rsidP="00AE6DD3">
      <w:pPr>
        <w:pStyle w:val="a5"/>
        <w:widowControl w:val="0"/>
        <w:spacing w:before="0" w:beforeAutospacing="0" w:after="0" w:afterAutospacing="0" w:line="560" w:lineRule="exact"/>
        <w:ind w:firstLineChars="215" w:firstLine="60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6.各部门网站的帐号和密码由本单位网站管理员妥善保管。网站管理员应为部门正式在职人员，若管理员变更，必须上报信息化管理办公室和党委宣传部，并及时更换管理员用户密码。 </w:t>
      </w:r>
    </w:p>
    <w:p w:rsidR="008D2822" w:rsidRDefault="008D2822" w:rsidP="008D2822">
      <w:pPr>
        <w:spacing w:line="540" w:lineRule="exact"/>
        <w:ind w:firstLineChars="1600" w:firstLine="4480"/>
        <w:jc w:val="left"/>
        <w:rPr>
          <w:rFonts w:ascii="宋体" w:hAnsi="宋体" w:cs="宋体"/>
          <w:sz w:val="28"/>
          <w:szCs w:val="28"/>
        </w:rPr>
      </w:pPr>
    </w:p>
    <w:p w:rsidR="00683185" w:rsidRDefault="002A268D" w:rsidP="008D2822">
      <w:pPr>
        <w:spacing w:line="540" w:lineRule="exact"/>
        <w:ind w:firstLineChars="1600" w:firstLine="44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责任人签名：</w:t>
      </w:r>
    </w:p>
    <w:p w:rsidR="00683185" w:rsidRDefault="002A268D" w:rsidP="008D2822">
      <w:pPr>
        <w:spacing w:line="540" w:lineRule="exact"/>
        <w:ind w:firstLineChars="1950" w:firstLine="54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</w:t>
      </w:r>
      <w:r w:rsidR="008D2822">
        <w:rPr>
          <w:rFonts w:ascii="宋体" w:hAnsi="宋体" w:cs="宋体" w:hint="eastAsia"/>
          <w:sz w:val="28"/>
          <w:szCs w:val="28"/>
        </w:rPr>
        <w:t xml:space="preserve"> </w:t>
      </w:r>
      <w:r w:rsidR="004E2024">
        <w:rPr>
          <w:rFonts w:ascii="宋体" w:hAnsi="宋体" w:cs="宋体" w:hint="eastAsia"/>
          <w:sz w:val="28"/>
          <w:szCs w:val="28"/>
        </w:rPr>
        <w:t xml:space="preserve"> </w:t>
      </w:r>
      <w:r w:rsidR="008D2822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月</w:t>
      </w:r>
      <w:r w:rsidR="008D2822">
        <w:rPr>
          <w:rFonts w:ascii="宋体" w:hAnsi="宋体" w:cs="宋体" w:hint="eastAsia"/>
          <w:sz w:val="28"/>
          <w:szCs w:val="28"/>
        </w:rPr>
        <w:t xml:space="preserve"> </w:t>
      </w:r>
      <w:r w:rsidR="004E2024">
        <w:rPr>
          <w:rFonts w:ascii="宋体" w:hAnsi="宋体" w:cs="宋体" w:hint="eastAsia"/>
          <w:sz w:val="28"/>
          <w:szCs w:val="28"/>
        </w:rPr>
        <w:t xml:space="preserve"> </w:t>
      </w:r>
      <w:r w:rsidR="008D2822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683185" w:rsidSect="006831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91" w:rsidRDefault="009D1391" w:rsidP="008D2822">
      <w:r>
        <w:separator/>
      </w:r>
    </w:p>
  </w:endnote>
  <w:endnote w:type="continuationSeparator" w:id="1">
    <w:p w:rsidR="009D1391" w:rsidRDefault="009D1391" w:rsidP="008D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91" w:rsidRDefault="009D1391" w:rsidP="008D2822">
      <w:r>
        <w:separator/>
      </w:r>
    </w:p>
  </w:footnote>
  <w:footnote w:type="continuationSeparator" w:id="1">
    <w:p w:rsidR="009D1391" w:rsidRDefault="009D1391" w:rsidP="008D2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VkNDkzOTM1M2NmODYyNjE2M2UwYjgyYjk5ZTJkYTQifQ=="/>
  </w:docVars>
  <w:rsids>
    <w:rsidRoot w:val="5CA924FE"/>
    <w:rsid w:val="00054EC0"/>
    <w:rsid w:val="00061AB2"/>
    <w:rsid w:val="000938E4"/>
    <w:rsid w:val="0022227D"/>
    <w:rsid w:val="002A268D"/>
    <w:rsid w:val="003F753C"/>
    <w:rsid w:val="00482475"/>
    <w:rsid w:val="00484D2E"/>
    <w:rsid w:val="004E2024"/>
    <w:rsid w:val="00517C7B"/>
    <w:rsid w:val="00683185"/>
    <w:rsid w:val="006E0FB7"/>
    <w:rsid w:val="006F1887"/>
    <w:rsid w:val="006F5448"/>
    <w:rsid w:val="00803CFD"/>
    <w:rsid w:val="008438B7"/>
    <w:rsid w:val="008D2822"/>
    <w:rsid w:val="00944FCC"/>
    <w:rsid w:val="009D1391"/>
    <w:rsid w:val="00AE6DD3"/>
    <w:rsid w:val="00AF46BD"/>
    <w:rsid w:val="00BC10D4"/>
    <w:rsid w:val="00C325CF"/>
    <w:rsid w:val="00C34749"/>
    <w:rsid w:val="00C34BA1"/>
    <w:rsid w:val="00CE1364"/>
    <w:rsid w:val="00E1515A"/>
    <w:rsid w:val="00EF3048"/>
    <w:rsid w:val="00F170BD"/>
    <w:rsid w:val="02793D93"/>
    <w:rsid w:val="0499218F"/>
    <w:rsid w:val="5CA924FE"/>
    <w:rsid w:val="7B33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18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3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8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83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68318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8318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6831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枕石抱月</dc:creator>
  <cp:lastModifiedBy>李中飞</cp:lastModifiedBy>
  <cp:revision>17</cp:revision>
  <dcterms:created xsi:type="dcterms:W3CDTF">2023-04-18T07:17:00Z</dcterms:created>
  <dcterms:modified xsi:type="dcterms:W3CDTF">2023-04-27T00:32:00Z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D7B4EB2CB75C4373BC59DF33AF62DE6E_11</vt:lpwstr>
  </property>
</Properties>
</file>